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BCB" w:rsidRPr="00D84BCB" w:rsidRDefault="00D84BCB" w:rsidP="00D84BCB">
      <w:pPr>
        <w:pStyle w:val="a4"/>
        <w:widowControl w:val="0"/>
        <w:suppressAutoHyphens/>
        <w:jc w:val="right"/>
        <w:rPr>
          <w:szCs w:val="28"/>
        </w:rPr>
      </w:pP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blPrEx>
          <w:tblCellMar>
            <w:top w:w="0" w:type="dxa"/>
            <w:bottom w:w="0" w:type="dxa"/>
          </w:tblCellMar>
        </w:tblPrEx>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pPr>
              <w:pStyle w:val="a4"/>
              <w:widowControl w:val="0"/>
              <w:tabs>
                <w:tab w:val="left" w:pos="0"/>
              </w:tabs>
              <w:suppressAutoHyphens/>
              <w:jc w:val="left"/>
              <w:outlineLvl w:val="0"/>
              <w:rPr>
                <w:szCs w:val="28"/>
              </w:rPr>
            </w:pPr>
            <w:r>
              <w:rPr>
                <w:szCs w:val="28"/>
              </w:rPr>
              <w:t xml:space="preserve">       </w:t>
            </w:r>
            <w:r w:rsidR="003723CD" w:rsidRPr="0065623F">
              <w:rPr>
                <w:szCs w:val="28"/>
              </w:rPr>
              <w:t xml:space="preserve">«__» __________ </w:t>
            </w:r>
            <w:smartTag w:uri="urn:schemas-microsoft-com:office:smarttags" w:element="metricconverter">
              <w:smartTagPr>
                <w:attr w:name="ProductID" w:val="2011 г"/>
              </w:smartTagPr>
              <w:r w:rsidR="003723CD" w:rsidRPr="0065623F">
                <w:rPr>
                  <w:szCs w:val="28"/>
                </w:rPr>
                <w:t>201</w:t>
              </w:r>
              <w:r w:rsidR="007A752E" w:rsidRPr="0065623F">
                <w:rPr>
                  <w:szCs w:val="28"/>
                </w:rPr>
                <w:t>1</w:t>
              </w:r>
              <w:r w:rsidR="003723CD" w:rsidRPr="0065623F">
                <w:rPr>
                  <w:szCs w:val="28"/>
                </w:rPr>
                <w:t xml:space="preserve"> г</w:t>
              </w:r>
            </w:smartTag>
            <w:r w:rsidR="003723CD" w:rsidRPr="0065623F">
              <w:rPr>
                <w:szCs w:val="28"/>
              </w:rPr>
              <w:t>.</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w:t>
            </w:r>
            <w:r w:rsidR="003723CD" w:rsidRPr="0065623F">
              <w:t>о</w:t>
            </w:r>
            <w:r w:rsidR="003723CD" w:rsidRPr="0065623F">
              <w:t>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w:t>
            </w:r>
            <w:r w:rsidR="003723CD" w:rsidRPr="0065623F">
              <w:t>и</w:t>
            </w:r>
            <w:r w:rsidR="003723CD" w:rsidRPr="0065623F">
              <w:t>ем неисполнения и/или ненадлежащего исполнения обязательств по Дог</w:t>
            </w:r>
            <w:r w:rsidR="003723CD" w:rsidRPr="0065623F">
              <w:t>о</w:t>
            </w:r>
            <w:r w:rsidR="003723CD" w:rsidRPr="0065623F">
              <w:t>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w:t>
            </w:r>
            <w:r w:rsidRPr="0065623F">
              <w:t>а</w:t>
            </w:r>
            <w:r w:rsidRPr="0065623F">
              <w:t>конных правопреемников и иных лиц, действующих от его имени на соответствующих законных осн</w:t>
            </w:r>
            <w:r w:rsidRPr="0065623F">
              <w:t>о</w:t>
            </w:r>
            <w:r w:rsidRPr="0065623F">
              <w:t>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w:t>
            </w:r>
            <w:r w:rsidRPr="0065623F">
              <w:t>н</w:t>
            </w:r>
            <w:r w:rsidRPr="0065623F">
              <w:t>ным требованиям проектной, конструкторской и/или нормативной документ</w:t>
            </w:r>
            <w:r w:rsidRPr="0065623F">
              <w:t>а</w:t>
            </w:r>
            <w:r w:rsidRPr="0065623F">
              <w:t>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w:t>
            </w:r>
            <w:r w:rsidRPr="0065623F">
              <w:t>у</w:t>
            </w:r>
            <w:r w:rsidRPr="0065623F">
              <w:t>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A714F0" w:rsidRPr="0065623F">
              <w:rPr>
                <w:b/>
                <w:bCs/>
              </w:rPr>
              <w:t xml:space="preserve">О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w:t>
            </w:r>
            <w:r w:rsidRPr="0065623F">
              <w:t>а</w:t>
            </w:r>
            <w:r w:rsidRPr="0065623F">
              <w:t>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w:t>
            </w:r>
            <w:r w:rsidRPr="0065623F">
              <w:t>ж</w:t>
            </w:r>
            <w:r w:rsidRPr="0065623F">
              <w:t>ные установки, строения, включая все конструктивно входящие в них системы, Об</w:t>
            </w:r>
            <w:r w:rsidRPr="0065623F">
              <w:t>о</w:t>
            </w:r>
            <w:r w:rsidRPr="0065623F">
              <w:t>рудование и иные элементы, территория, открытая площадка, на которых выполн</w:t>
            </w:r>
            <w:r w:rsidRPr="0065623F">
              <w:t>я</w:t>
            </w:r>
            <w:r w:rsidRPr="0065623F">
              <w:t>ются работы и услуги по сооружению НВ</w:t>
            </w:r>
            <w:r w:rsidR="00A714F0" w:rsidRPr="0065623F">
              <w:t xml:space="preserve">О </w:t>
            </w:r>
            <w:r w:rsidRPr="0065623F">
              <w:t>АЭС-2</w:t>
            </w:r>
            <w:r w:rsidR="002F0F0E">
              <w:t>.</w:t>
            </w:r>
          </w:p>
        </w:tc>
      </w:tr>
      <w:tr w:rsidR="003723CD" w:rsidRPr="0065623F">
        <w:tc>
          <w:tcPr>
            <w:tcW w:w="9322" w:type="dxa"/>
          </w:tcPr>
          <w:p w:rsidR="003723CD" w:rsidRPr="0065623F" w:rsidRDefault="003723CD" w:rsidP="00720975">
            <w:pPr>
              <w:tabs>
                <w:tab w:val="left" w:pos="851"/>
              </w:tabs>
              <w:spacing w:after="120"/>
              <w:ind w:left="851" w:hanging="851"/>
              <w:jc w:val="both"/>
              <w:rPr>
                <w:b/>
                <w:bCs/>
              </w:rPr>
            </w:pPr>
            <w:r w:rsidRPr="0065623F">
              <w:rPr>
                <w:bCs/>
              </w:rPr>
              <w:tab/>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w:t>
            </w:r>
            <w:r w:rsidRPr="0065623F">
              <w:rPr>
                <w:bCs/>
              </w:rPr>
              <w:t>з</w:t>
            </w:r>
            <w:r w:rsidRPr="0065623F">
              <w:rPr>
                <w:bCs/>
              </w:rPr>
              <w:t xml:space="preserve">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pPr>
            <w:r w:rsidRPr="0065623F">
              <w:rPr>
                <w:bCs/>
              </w:rPr>
              <w:t>1.</w:t>
            </w:r>
            <w:r w:rsidR="00436041">
              <w:rPr>
                <w:bCs/>
              </w:rPr>
              <w:t>21</w:t>
            </w:r>
            <w:r w:rsidRPr="0065623F">
              <w:rPr>
                <w:bCs/>
              </w:rPr>
              <w:tab/>
            </w:r>
            <w:r w:rsidRPr="0065623F">
              <w:rPr>
                <w:b/>
                <w:bCs/>
              </w:rPr>
              <w:t xml:space="preserve">«Уполномоченная организация» </w:t>
            </w:r>
            <w:r w:rsidRPr="0065623F">
              <w:t>– организация, уполномоченная Зака</w:t>
            </w:r>
            <w:r w:rsidRPr="0065623F">
              <w:t>з</w:t>
            </w:r>
            <w:r w:rsidRPr="0065623F">
              <w:t>чиком на право проведения работ по оценке соответствия Обор</w:t>
            </w:r>
            <w:r w:rsidRPr="0065623F">
              <w:t>у</w:t>
            </w:r>
            <w:r w:rsidRPr="0065623F">
              <w:t xml:space="preserve">дования для </w:t>
            </w:r>
            <w:r w:rsidR="00A714F0" w:rsidRPr="0065623F">
              <w:t>НВО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BodyTextIndent2"/>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BodyTextIndent2"/>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B77049">
        <w:t xml:space="preserve">Исходными техническими требованиями </w:t>
      </w:r>
      <w:r w:rsidR="00A72C5A" w:rsidRPr="0065623F">
        <w:t xml:space="preserve">на оборудование </w:t>
      </w:r>
      <w:r w:rsidR="00B77049">
        <w:t xml:space="preserve">(ИТТ) </w:t>
      </w:r>
      <w:r w:rsidR="00A72C5A" w:rsidRPr="0065623F">
        <w:t xml:space="preserve">и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BodyTextIndent2"/>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НВО АЭС-2</w:t>
      </w:r>
      <w:r w:rsidRPr="0065623F">
        <w:t>.</w:t>
      </w:r>
    </w:p>
    <w:p w:rsidR="003723CD" w:rsidRPr="0065623F" w:rsidRDefault="003723CD">
      <w:pPr>
        <w:pStyle w:val="BodyTextIndent2"/>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BodyTextIndent2"/>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и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BodyTextIndent2"/>
        <w:numPr>
          <w:ilvl w:val="0"/>
          <w:numId w:val="2"/>
        </w:numPr>
        <w:tabs>
          <w:tab w:val="clear" w:pos="709"/>
          <w:tab w:val="left" w:pos="0"/>
          <w:tab w:val="num" w:pos="567"/>
          <w:tab w:val="left" w:pos="6804"/>
        </w:tabs>
        <w:ind w:left="567" w:hanging="567"/>
      </w:pPr>
      <w:r>
        <w:t>Разработать в соответствии с ИТТ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w:t>
      </w:r>
      <w:r>
        <w:t xml:space="preserve">ИТТ, </w:t>
      </w:r>
      <w:r w:rsidR="00DB22E4" w:rsidRPr="0065623F">
        <w:t>ТЗ</w:t>
      </w:r>
      <w:r w:rsidR="00A32712" w:rsidRPr="0065623F">
        <w:t xml:space="preserve"> и/или ТУ</w:t>
      </w:r>
      <w:r w:rsidR="00DB22E4" w:rsidRPr="0065623F">
        <w:t xml:space="preserve">. </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BodyTextIndent2"/>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BodyTextIndent2"/>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ТЗ/ТУ на поставляемое Оборудование.</w:t>
      </w:r>
    </w:p>
    <w:p w:rsidR="003723CD" w:rsidRPr="0065623F" w:rsidRDefault="00417E39">
      <w:pPr>
        <w:pStyle w:val="BodyTextIndent2"/>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BodyTextIndent2"/>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BodyTextIndent2"/>
        <w:numPr>
          <w:ilvl w:val="0"/>
          <w:numId w:val="25"/>
        </w:numPr>
        <w:tabs>
          <w:tab w:val="clear" w:pos="709"/>
          <w:tab w:val="left" w:pos="567"/>
        </w:tabs>
        <w:ind w:firstLine="567"/>
      </w:pPr>
      <w:r w:rsidRPr="0065623F">
        <w:t xml:space="preserve">разработка и </w:t>
      </w:r>
      <w:r w:rsidR="003723CD" w:rsidRPr="0065623F">
        <w:t>согласование ТЗ/ТУ</w:t>
      </w:r>
      <w:r w:rsidRPr="0065623F">
        <w:t xml:space="preserve"> и РКД</w:t>
      </w:r>
      <w:r w:rsidR="003723CD" w:rsidRPr="0065623F">
        <w:t>;</w:t>
      </w:r>
    </w:p>
    <w:p w:rsidR="003723CD" w:rsidRPr="0065623F" w:rsidRDefault="003723CD">
      <w:pPr>
        <w:pStyle w:val="BodyTextIndent2"/>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BodyTextIndent2"/>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BodyTextIndent2"/>
        <w:numPr>
          <w:ilvl w:val="0"/>
          <w:numId w:val="25"/>
        </w:numPr>
        <w:tabs>
          <w:tab w:val="clear" w:pos="709"/>
          <w:tab w:val="left" w:pos="567"/>
        </w:tabs>
        <w:ind w:firstLine="567"/>
      </w:pPr>
      <w:r w:rsidRPr="0065623F">
        <w:t>подготовка производства;</w:t>
      </w:r>
    </w:p>
    <w:p w:rsidR="003723CD" w:rsidRPr="0065623F" w:rsidRDefault="003723CD">
      <w:pPr>
        <w:pStyle w:val="BodyTextIndent2"/>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BodyTextIndent2"/>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BodyTextIndent2"/>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BodyTextIndent2"/>
        <w:numPr>
          <w:ilvl w:val="0"/>
          <w:numId w:val="2"/>
        </w:numPr>
        <w:tabs>
          <w:tab w:val="clear" w:pos="709"/>
          <w:tab w:val="left" w:pos="0"/>
          <w:tab w:val="num" w:pos="567"/>
          <w:tab w:val="left" w:pos="6804"/>
        </w:tabs>
        <w:ind w:left="567" w:hanging="567"/>
      </w:pPr>
      <w:r w:rsidRPr="0065623F">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 xml:space="preserve">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w:t>
      </w:r>
      <w:r w:rsidRPr="0065623F">
        <w:t>т</w:t>
      </w:r>
      <w:r w:rsidRPr="0065623F">
        <w:t>ствия изготавливаемого оборудования.</w:t>
      </w:r>
    </w:p>
    <w:p w:rsidR="00571969" w:rsidRPr="0065623F" w:rsidRDefault="00571969" w:rsidP="00571969">
      <w:pPr>
        <w:pStyle w:val="BodyTextIndent2"/>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BodyTextIndent2"/>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BodyTextIndent2"/>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BodyTextIndent2"/>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BodyTextIndent2"/>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BodyTextIndent2"/>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BodyTextIndent2"/>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3A7837" w:rsidRPr="0065623F">
        <w:t xml:space="preserve"> </w:t>
      </w:r>
      <w:r w:rsidR="00AE4BED">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BodyTextIndent2"/>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BodyTextIndent2"/>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AE4BED" w:rsidRPr="00F55262">
        <w:t xml:space="preserve">в счет Цены Договора, указанной в п.8.1 Договора,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 xml:space="preserve">Договор страхования должен быть заключен в пользу Покупатели (выгодоприобретателя). </w:t>
      </w:r>
      <w:r w:rsidR="00A316D5" w:rsidRPr="00F55262">
        <w:t>Срок страхования должен</w:t>
      </w:r>
      <w:r w:rsidR="00444435" w:rsidRPr="00F55262">
        <w:t xml:space="preserve"> составлять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BodyTextIndent2"/>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ИТТ,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BodyTextIndent2"/>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запасные части, материалы, 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Pr="0065623F" w:rsidRDefault="003723CD">
      <w:pPr>
        <w:pStyle w:val="BodyTextIndent2"/>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BodyTextIndent2"/>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BodyTextIndent2"/>
        <w:numPr>
          <w:ilvl w:val="0"/>
          <w:numId w:val="2"/>
        </w:numPr>
        <w:tabs>
          <w:tab w:val="clear" w:pos="709"/>
          <w:tab w:val="left" w:pos="0"/>
          <w:tab w:val="num" w:pos="567"/>
          <w:tab w:val="left" w:pos="6804"/>
        </w:tabs>
        <w:ind w:left="567" w:hanging="567"/>
      </w:pPr>
      <w:r w:rsidRPr="0065623F">
        <w:t>В объеме, указанном в ТУ/ТЗ,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BodyTextIndent2"/>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BodyTextIndent2"/>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BodyTextIndent2"/>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BodyTextIndent2"/>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723CD" w:rsidRPr="0065623F" w:rsidRDefault="008A581E">
      <w:pPr>
        <w:pStyle w:val="BodyTextIndent2"/>
        <w:numPr>
          <w:ilvl w:val="0"/>
          <w:numId w:val="2"/>
        </w:numPr>
        <w:tabs>
          <w:tab w:val="clear" w:pos="709"/>
          <w:tab w:val="left" w:pos="0"/>
          <w:tab w:val="num" w:pos="567"/>
          <w:tab w:val="left" w:pos="6804"/>
        </w:tabs>
        <w:ind w:left="567" w:hanging="567"/>
        <w:rPr>
          <w:color w:val="000000"/>
          <w:szCs w:val="24"/>
        </w:rPr>
      </w:pPr>
      <w:r w:rsidRPr="0065623F">
        <w:t xml:space="preserve">Предоставить </w:t>
      </w:r>
      <w:r w:rsidR="00D364AA" w:rsidRPr="0065623F">
        <w:t>Покупателю</w:t>
      </w:r>
      <w:r w:rsidRPr="0065623F">
        <w:t xml:space="preserve"> в течение </w:t>
      </w:r>
      <w:r w:rsidR="00DB721A" w:rsidRPr="0065623F">
        <w:t>15</w:t>
      </w:r>
      <w:r w:rsidRPr="0065623F">
        <w:t xml:space="preserve"> (</w:t>
      </w:r>
      <w:r w:rsidR="00DB721A" w:rsidRPr="0065623F">
        <w:t>Пятнадцати</w:t>
      </w:r>
      <w:r w:rsidRPr="0065623F">
        <w:t xml:space="preserve">) </w:t>
      </w:r>
      <w:r w:rsidR="00DB721A" w:rsidRPr="0065623F">
        <w:t xml:space="preserve">календарных </w:t>
      </w:r>
      <w:r w:rsidRPr="0065623F">
        <w:t>дней после заключения Договора оригинал</w:t>
      </w:r>
      <w:r w:rsidRPr="0065623F">
        <w:rPr>
          <w:color w:val="000000"/>
        </w:rPr>
        <w:t xml:space="preserve"> банковской гарантии согласованн</w:t>
      </w:r>
      <w:r w:rsidR="00C50F2B" w:rsidRPr="0065623F">
        <w:rPr>
          <w:color w:val="000000"/>
        </w:rPr>
        <w:t>ой</w:t>
      </w:r>
      <w:r w:rsidRPr="0065623F">
        <w:rPr>
          <w:color w:val="000000"/>
        </w:rPr>
        <w:t xml:space="preserve"> с </w:t>
      </w:r>
      <w:r w:rsidR="009A0782" w:rsidRPr="0065623F">
        <w:rPr>
          <w:color w:val="000000"/>
        </w:rPr>
        <w:t>Покупателем</w:t>
      </w:r>
      <w:r w:rsidRPr="0065623F">
        <w:rPr>
          <w:color w:val="000000"/>
        </w:rPr>
        <w:t xml:space="preserve">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r w:rsidR="003723CD" w:rsidRPr="0065623F">
        <w:rPr>
          <w:color w:val="000000"/>
        </w:rPr>
        <w:t>.</w:t>
      </w:r>
    </w:p>
    <w:p w:rsidR="003723CD" w:rsidRPr="00F55262" w:rsidRDefault="003C5EA3">
      <w:pPr>
        <w:pStyle w:val="BodyTextIndent2"/>
        <w:numPr>
          <w:ilvl w:val="0"/>
          <w:numId w:val="2"/>
        </w:numPr>
        <w:tabs>
          <w:tab w:val="clear" w:pos="709"/>
          <w:tab w:val="left" w:pos="0"/>
          <w:tab w:val="num" w:pos="567"/>
          <w:tab w:val="left" w:pos="6804"/>
        </w:tabs>
        <w:ind w:left="567" w:hanging="567"/>
      </w:pPr>
      <w:r w:rsidRPr="00F55262">
        <w:t xml:space="preserve">Срок действия банковской гарантии </w:t>
      </w:r>
      <w:r w:rsidR="00AF7D60" w:rsidRPr="00F55262">
        <w:t xml:space="preserve">возврата авансового платежа </w:t>
      </w:r>
      <w:r w:rsidRPr="00F55262">
        <w:t xml:space="preserve">должен составлять не менее срока исполнения Поставщиком обязательств по договору по возврату аванса, плюс </w:t>
      </w:r>
      <w:r w:rsidR="00851B26">
        <w:t>90 (Девяносто) дней</w:t>
      </w:r>
      <w:r w:rsidRPr="00F55262">
        <w:t>.</w:t>
      </w:r>
      <w:r w:rsidR="00EF7A1E" w:rsidRPr="00F55262">
        <w:t xml:space="preserve"> </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color w:val="000000"/>
          <w:szCs w:val="24"/>
        </w:rPr>
        <w:t xml:space="preserve">При изменении порядка оплаты Поставщик </w:t>
      </w:r>
      <w:r w:rsidR="00B93128" w:rsidRPr="0065623F">
        <w:rPr>
          <w:color w:val="000000"/>
          <w:szCs w:val="24"/>
        </w:rPr>
        <w:t>обяз</w:t>
      </w:r>
      <w:r w:rsidR="000E2930" w:rsidRPr="0065623F">
        <w:rPr>
          <w:color w:val="000000"/>
          <w:szCs w:val="24"/>
        </w:rPr>
        <w:t>ан</w:t>
      </w:r>
      <w:r w:rsidR="00B93128" w:rsidRPr="0065623F">
        <w:rPr>
          <w:color w:val="000000"/>
          <w:szCs w:val="24"/>
        </w:rPr>
        <w:t xml:space="preserve"> </w:t>
      </w:r>
      <w:r w:rsidRPr="0065623F">
        <w:rPr>
          <w:color w:val="000000"/>
          <w:szCs w:val="24"/>
        </w:rPr>
        <w:t xml:space="preserve">предоставить </w:t>
      </w:r>
      <w:r w:rsidR="009A0782" w:rsidRPr="0065623F">
        <w:rPr>
          <w:color w:val="000000"/>
          <w:szCs w:val="24"/>
        </w:rPr>
        <w:t>Покупателю</w:t>
      </w:r>
      <w:r w:rsidRPr="0065623F">
        <w:rPr>
          <w:color w:val="000000"/>
          <w:szCs w:val="24"/>
        </w:rPr>
        <w:t xml:space="preserve"> новую банковскую гарантию согласно пункту 3.31 Договора, учитывающую указанные изменения, предварительно письменно согласовав ее условия с </w:t>
      </w:r>
      <w:r w:rsidR="00D364AA" w:rsidRPr="0065623F">
        <w:rPr>
          <w:color w:val="000000"/>
          <w:szCs w:val="24"/>
        </w:rPr>
        <w:t>Покупателем</w:t>
      </w:r>
      <w:r w:rsidRPr="0065623F">
        <w:rPr>
          <w:color w:val="000000"/>
          <w:szCs w:val="24"/>
        </w:rPr>
        <w:t xml:space="preserve">. </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BodyTextIndent2"/>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BodyTextIndent2"/>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BodyTextIndent2"/>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BodyTextIndent2"/>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BodyTextIndent2"/>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BodyTextIndent2"/>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BodyTextIndent2"/>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914986" w:rsidRDefault="00F521F1">
      <w:pPr>
        <w:pStyle w:val="BodyTextIndent2"/>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14986" w:rsidRPr="00914986" w:rsidRDefault="00914986" w:rsidP="00914986">
      <w:pPr>
        <w:pStyle w:val="BodyTextIndent2"/>
        <w:numPr>
          <w:ilvl w:val="0"/>
          <w:numId w:val="2"/>
        </w:numPr>
        <w:tabs>
          <w:tab w:val="clear" w:pos="709"/>
          <w:tab w:val="left" w:pos="0"/>
          <w:tab w:val="num" w:pos="567"/>
          <w:tab w:val="left" w:pos="6804"/>
        </w:tabs>
        <w:ind w:left="567" w:hanging="567"/>
        <w:rPr>
          <w:highlight w:val="yellow"/>
        </w:rPr>
      </w:pPr>
      <w:r w:rsidRPr="00914986">
        <w:rPr>
          <w:highlight w:val="yellow"/>
        </w:rPr>
        <w:t>В течение двадцати рабочих дней с даты подписания настоящего Договора представить Покупателю информацию о цепочке собственников, включая бенефициаров (в том числе конечных) и об исполнительных органах по форме согласно Приложению № 19  к настоящему Договору, с приложением подтверждающих документов. В случае изменений в цепочке собственников, включая бенефициаров (в том числе конечных) или исполнительных органов, в течение 2 (двух) дней с момента таких изменений Поставщик представляет Покупателю информацию об этом в электронном виде и на бумажном носителе по форме согласно Приложению №19 к настоящему Договору, с приложением соответствующих документов. Покупатель обеспечит</w:t>
      </w:r>
      <w:r w:rsidRPr="00914986">
        <w:rPr>
          <w:i/>
          <w:highlight w:val="yellow"/>
        </w:rPr>
        <w:t xml:space="preserve"> </w:t>
      </w:r>
      <w:r w:rsidRPr="00914986">
        <w:rPr>
          <w:highlight w:val="yellow"/>
        </w:rPr>
        <w:t>защиту конфиденциальной информации, полученной в рамках исполнения пункта 19 Договора, и будет</w:t>
      </w:r>
      <w:r w:rsidRPr="00914986">
        <w:rPr>
          <w:i/>
          <w:highlight w:val="yellow"/>
        </w:rPr>
        <w:t xml:space="preserve"> </w:t>
      </w:r>
      <w:r w:rsidRPr="00914986">
        <w:rPr>
          <w:highlight w:val="yellow"/>
        </w:rPr>
        <w:t>использовать указанную информацию не иначе как для предоставления по запросу органов государственной власти Российской Федерации и Госкорпорации «Росатом».</w:t>
      </w:r>
    </w:p>
    <w:p w:rsidR="00D364AA" w:rsidRPr="0065623F" w:rsidRDefault="00CE6F10" w:rsidP="00CE10F0">
      <w:pPr>
        <w:pStyle w:val="BodyTextIndent2"/>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 xml:space="preserve">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BodyTextIndent2"/>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BodyTextIndent2"/>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BodyTextIndent2"/>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BodyTextIndent2"/>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BodyTextIndent2"/>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r w:rsidR="006630C1">
        <w:rPr>
          <w:b w:val="0"/>
          <w:bCs/>
          <w:szCs w:val="28"/>
        </w:rPr>
        <w:t xml:space="preserve"> при условии соответствия их требованиям ИТТ</w:t>
      </w:r>
      <w:r>
        <w:rPr>
          <w:b w:val="0"/>
          <w:bCs/>
          <w:szCs w:val="28"/>
        </w:rPr>
        <w:t>.</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w:t>
      </w:r>
      <w:r w:rsidRPr="0065623F">
        <w:rPr>
          <w:b w:val="0"/>
          <w:bCs/>
          <w:spacing w:val="-1"/>
          <w:szCs w:val="24"/>
        </w:rPr>
        <w:t>о</w:t>
      </w:r>
      <w:r w:rsidRPr="0065623F">
        <w:rPr>
          <w:b w:val="0"/>
          <w:bCs/>
          <w:spacing w:val="-1"/>
          <w:szCs w:val="24"/>
        </w:rPr>
        <w:t>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w:t>
      </w:r>
      <w:r w:rsidRPr="0065623F">
        <w:rPr>
          <w:color w:val="000000"/>
          <w:sz w:val="24"/>
          <w:szCs w:val="24"/>
        </w:rPr>
        <w:t>а</w:t>
      </w:r>
      <w:r w:rsidRPr="0065623F">
        <w:rPr>
          <w:color w:val="000000"/>
          <w:sz w:val="24"/>
          <w:szCs w:val="24"/>
        </w:rPr>
        <w:t>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3723CD" w:rsidRPr="0065623F" w:rsidRDefault="003723CD">
      <w:pPr>
        <w:pStyle w:val="a5"/>
        <w:widowControl w:val="0"/>
        <w:numPr>
          <w:ilvl w:val="2"/>
          <w:numId w:val="22"/>
        </w:numPr>
        <w:suppressAutoHyphens/>
        <w:spacing w:after="120"/>
        <w:rPr>
          <w:b w:val="0"/>
          <w:szCs w:val="24"/>
        </w:rPr>
      </w:pPr>
      <w:r w:rsidRPr="0065623F">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3723CD" w:rsidRPr="0065623F" w:rsidRDefault="003723CD">
      <w:pPr>
        <w:pStyle w:val="a5"/>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 xml:space="preserve">В случае выявления несоответствий </w:t>
      </w:r>
      <w:r w:rsidR="002639C3" w:rsidRPr="0065623F">
        <w:rPr>
          <w:b w:val="0"/>
          <w:bCs/>
        </w:rPr>
        <w:t xml:space="preserve">при проведении </w:t>
      </w:r>
      <w:r w:rsidR="001E1534" w:rsidRPr="0065623F">
        <w:rPr>
          <w:b w:val="0"/>
          <w:bCs/>
        </w:rPr>
        <w:t xml:space="preserve">входного контроля </w:t>
      </w:r>
      <w:r w:rsidRPr="0065623F">
        <w:rPr>
          <w:b w:val="0"/>
          <w:bCs/>
        </w:rPr>
        <w:t xml:space="preserve">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65623F">
        <w:rPr>
          <w:b w:val="0"/>
          <w:bCs/>
          <w:color w:val="000000"/>
          <w:szCs w:val="24"/>
        </w:rPr>
        <w:t>если иной срок не будет согласован Сторонами</w:t>
      </w:r>
      <w:r w:rsidRPr="0065623F">
        <w:rPr>
          <w:b w:val="0"/>
          <w:bCs/>
        </w:rPr>
        <w:t>.</w:t>
      </w:r>
      <w:r w:rsidR="002639C3" w:rsidRPr="0065623F">
        <w:rPr>
          <w:b w:val="0"/>
          <w:bCs/>
        </w:rPr>
        <w:t xml:space="preserve"> До устранения замечаний по проведению </w:t>
      </w:r>
      <w:r w:rsidR="001E1534" w:rsidRPr="0065623F">
        <w:rPr>
          <w:b w:val="0"/>
          <w:bCs/>
          <w:color w:val="000000"/>
          <w:szCs w:val="24"/>
        </w:rPr>
        <w:t xml:space="preserve">входного контроля </w:t>
      </w:r>
      <w:r w:rsidR="002639C3" w:rsidRPr="0065623F">
        <w:rPr>
          <w:b w:val="0"/>
          <w:bCs/>
        </w:rPr>
        <w:t xml:space="preserve">поставленное Оборудование будет находиться на ответственном хранении у Грузополучателя. </w:t>
      </w:r>
      <w:r w:rsidR="00451FFC" w:rsidRPr="0065623F">
        <w:rPr>
          <w:b w:val="0"/>
          <w:bCs/>
        </w:rPr>
        <w:t xml:space="preserve">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w:t>
      </w:r>
      <w:r w:rsidR="0065000A" w:rsidRPr="0065623F">
        <w:rPr>
          <w:b w:val="0"/>
          <w:bCs/>
        </w:rPr>
        <w:t>Покупателя</w:t>
      </w:r>
      <w:r w:rsidR="00451FFC" w:rsidRPr="0065623F">
        <w:rPr>
          <w:b w:val="0"/>
          <w:bCs/>
        </w:rPr>
        <w:t>, действующим в соответствующем периоде поставки.</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указанное Оборудование, принятое в соответствии с п.п. 5.13.2</w:t>
      </w:r>
      <w:r w:rsidR="00C774C0" w:rsidRPr="0065623F">
        <w:rPr>
          <w:b w:val="0"/>
          <w:bCs/>
          <w:color w:val="000000"/>
          <w:szCs w:val="24"/>
        </w:rPr>
        <w:t xml:space="preserve"> </w:t>
      </w:r>
      <w:r w:rsidRPr="0065623F">
        <w:rPr>
          <w:b w:val="0"/>
          <w:bCs/>
          <w:color w:val="000000"/>
          <w:szCs w:val="24"/>
        </w:rPr>
        <w:t>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возврата Оборудования принятого на ответственное хранение приведена в Приложении 1</w:t>
      </w:r>
      <w:r w:rsidR="00FF07A6" w:rsidRPr="0065623F">
        <w:rPr>
          <w:b w:val="0"/>
          <w:bCs/>
          <w:color w:val="000000"/>
          <w:szCs w:val="24"/>
        </w:rPr>
        <w:t>6</w:t>
      </w:r>
      <w:r w:rsidRPr="0065623F">
        <w:rPr>
          <w:b w:val="0"/>
          <w:bCs/>
          <w:color w:val="000000"/>
          <w:szCs w:val="24"/>
        </w:rPr>
        <w:t xml:space="preserve"> к Договору.</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842903"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8"/>
        </w:rPr>
        <w:sym w:font="Symbol" w:char="007B"/>
      </w:r>
      <w:r w:rsidRPr="0065623F">
        <w:rPr>
          <w:i/>
          <w:iCs/>
        </w:rPr>
        <w:t>указание цены договора без учета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8"/>
        </w:rPr>
        <w:sym w:font="Symbol" w:char="007D"/>
      </w:r>
      <w:r w:rsidRPr="0065623F">
        <w:rPr>
          <w:b w:val="0"/>
          <w:bCs/>
          <w:szCs w:val="28"/>
        </w:rPr>
        <w:t xml:space="preserve"> рублей, кроме того НДС (18 %) в размере </w:t>
      </w:r>
      <w:r w:rsidRPr="0065623F">
        <w:rPr>
          <w:i/>
          <w:iCs/>
          <w:szCs w:val="28"/>
        </w:rPr>
        <w:sym w:font="Symbol" w:char="007B"/>
      </w:r>
      <w:r w:rsidRPr="0065623F">
        <w:rPr>
          <w:i/>
          <w:iCs/>
          <w:szCs w:val="28"/>
        </w:rPr>
        <w:t>указание суммы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8"/>
        </w:rPr>
        <w:sym w:font="Symbol" w:char="007D"/>
      </w:r>
      <w:r w:rsidRPr="0065623F">
        <w:rPr>
          <w:b w:val="0"/>
          <w:bCs/>
          <w:szCs w:val="28"/>
        </w:rPr>
        <w:t xml:space="preserve"> рублей, всего </w:t>
      </w:r>
      <w:r w:rsidRPr="0065623F">
        <w:rPr>
          <w:i/>
          <w:iCs/>
          <w:szCs w:val="28"/>
        </w:rPr>
        <w:sym w:font="Symbol" w:char="007B"/>
      </w:r>
      <w:r w:rsidRPr="0065623F">
        <w:rPr>
          <w:i/>
          <w:iCs/>
        </w:rPr>
        <w:t>указание цены договора с учетом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8"/>
        </w:rPr>
        <w:sym w:font="Symbol" w:char="007D"/>
      </w:r>
      <w:r w:rsidRPr="0065623F">
        <w:rPr>
          <w:b w:val="0"/>
          <w:bCs/>
          <w:szCs w:val="28"/>
        </w:rPr>
        <w:t xml:space="preserve"> рублей</w:t>
      </w:r>
      <w:r w:rsidR="00842903">
        <w:rPr>
          <w:b w:val="0"/>
          <w:bCs/>
          <w:szCs w:val="28"/>
        </w:rPr>
        <w:t>,</w:t>
      </w:r>
    </w:p>
    <w:p w:rsidR="00AE52E8" w:rsidRPr="0065623F" w:rsidRDefault="00276D63" w:rsidP="00842903">
      <w:pPr>
        <w:pStyle w:val="a5"/>
        <w:widowControl w:val="0"/>
        <w:suppressAutoHyphens/>
        <w:spacing w:before="60"/>
        <w:ind w:firstLine="0"/>
        <w:rPr>
          <w:b w:val="0"/>
          <w:bCs/>
          <w:szCs w:val="28"/>
        </w:rPr>
      </w:pPr>
      <w:r>
        <w:rPr>
          <w:b w:val="0"/>
          <w:bCs/>
          <w:szCs w:val="28"/>
        </w:rPr>
        <w:t>ч</w:t>
      </w:r>
      <w:r w:rsidR="00842903">
        <w:rPr>
          <w:b w:val="0"/>
          <w:bCs/>
          <w:szCs w:val="28"/>
        </w:rPr>
        <w:t>то в базисном уровне цен 2000г.</w:t>
      </w:r>
      <w:r>
        <w:rPr>
          <w:b w:val="0"/>
          <w:bCs/>
          <w:szCs w:val="28"/>
        </w:rPr>
        <w:t xml:space="preserve"> составляет ______________руб</w:t>
      </w:r>
      <w:r w:rsidRPr="00AE52E8">
        <w:rPr>
          <w:b w:val="0"/>
          <w:bCs/>
          <w:szCs w:val="28"/>
        </w:rPr>
        <w:t>.</w:t>
      </w:r>
      <w:r w:rsidR="00F733CB" w:rsidRPr="00AE52E8">
        <w:rPr>
          <w:b w:val="0"/>
          <w:bCs/>
          <w:szCs w:val="28"/>
        </w:rPr>
        <w:t xml:space="preserve"> </w:t>
      </w:r>
    </w:p>
    <w:p w:rsidR="003723CD" w:rsidRPr="00276D63" w:rsidRDefault="003723CD">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00276D63">
        <w:rPr>
          <w:b w:val="0"/>
          <w:bCs/>
        </w:rPr>
        <w:t xml:space="preserve">. </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65623F" w:rsidRDefault="003723CD" w:rsidP="000F6425">
      <w:pPr>
        <w:pStyle w:val="23"/>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3723CD" w:rsidRPr="000867DB"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0867DB" w:rsidRPr="000867DB" w:rsidRDefault="000867DB" w:rsidP="000867DB">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3D21E9" w:rsidP="000F6425">
      <w:pPr>
        <w:pStyle w:val="23"/>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w:t>
      </w:r>
      <w:r w:rsidRPr="003D0EB7">
        <w:rPr>
          <w:b w:val="0"/>
          <w:bCs/>
        </w:rPr>
        <w:t>и</w:t>
      </w:r>
      <w:r w:rsidRPr="003D0EB7">
        <w:rPr>
          <w:b w:val="0"/>
          <w:bCs/>
        </w:rPr>
        <w:t>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w:t>
      </w:r>
      <w:r w:rsidRPr="009778DF">
        <w:t>у</w:t>
      </w:r>
      <w:r w:rsidRPr="009778DF">
        <w:t>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 xml:space="preserve">определенной пунктом 3.31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w:t>
      </w:r>
      <w:r w:rsidR="005A3425">
        <w:rPr>
          <w:b w:val="0"/>
          <w:bCs/>
          <w:szCs w:val="28"/>
        </w:rPr>
        <w:t xml:space="preserve"> </w:t>
      </w:r>
      <w:r>
        <w:rPr>
          <w:b w:val="0"/>
          <w:bCs/>
          <w:szCs w:val="28"/>
        </w:rPr>
        <w:t xml:space="preserve">Окончательный 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 приведенной в Приложении 1 к Договору, будет оплачен Покупателем</w:t>
      </w:r>
      <w:r w:rsidR="00E83BC7">
        <w:rPr>
          <w:b w:val="0"/>
          <w:bCs/>
          <w:szCs w:val="28"/>
        </w:rPr>
        <w:t xml:space="preserve">, </w:t>
      </w:r>
      <w:r>
        <w:rPr>
          <w:b w:val="0"/>
          <w:bCs/>
          <w:szCs w:val="28"/>
        </w:rPr>
        <w:t>не позднее 30 (Двадцати)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BF0F5A" w:rsidRPr="00BF0F5A" w:rsidRDefault="00BF0F5A" w:rsidP="00BF0F5A">
      <w:pPr>
        <w:pStyle w:val="a5"/>
        <w:widowControl w:val="0"/>
        <w:numPr>
          <w:ilvl w:val="2"/>
          <w:numId w:val="17"/>
        </w:numPr>
        <w:suppressAutoHyphens/>
        <w:spacing w:after="120"/>
        <w:rPr>
          <w:b w:val="0"/>
          <w:bCs/>
          <w:szCs w:val="24"/>
        </w:rPr>
      </w:pPr>
      <w:r w:rsidRPr="006E3A36">
        <w:rPr>
          <w:b w:val="0"/>
          <w:bCs/>
          <w:szCs w:val="24"/>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65623F">
        <w:rPr>
          <w:b w:val="0"/>
          <w:bCs/>
        </w:rPr>
        <w:t>Покупателя</w:t>
      </w:r>
      <w:r w:rsidRPr="0065623F">
        <w:rPr>
          <w:b w:val="0"/>
          <w:bCs/>
        </w:rPr>
        <w:t xml:space="preserve"> возвратит </w:t>
      </w:r>
      <w:r w:rsidR="0089642E" w:rsidRPr="0065623F">
        <w:rPr>
          <w:b w:val="0"/>
          <w:bCs/>
        </w:rPr>
        <w:t>Покупателю</w:t>
      </w:r>
      <w:r w:rsidRPr="0065623F">
        <w:rPr>
          <w:b w:val="0"/>
          <w:bCs/>
        </w:rPr>
        <w:t xml:space="preserve"> полную сумму аванса, указанную в пункте 9.1.1 Договора</w:t>
      </w:r>
      <w:r w:rsidR="003D21E9">
        <w:rPr>
          <w:b w:val="0"/>
          <w:bCs/>
        </w:rPr>
        <w:t xml:space="preserve">, а так же оплачивает проценты в размере ставки рефинансирования Банка России от суммы авансов за весь период со дня перечисления Покупателем авансов до дня возврата Поставщиком сумм авансов включительно.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w:t>
      </w:r>
      <w:r w:rsidR="00797FC7" w:rsidRPr="0065623F">
        <w:t xml:space="preserve"> </w:t>
      </w:r>
      <w:r w:rsidR="003D21E9">
        <w:t xml:space="preserve">ИТТ </w:t>
      </w:r>
      <w:r w:rsidR="00797FC7" w:rsidRPr="0065623F">
        <w:t>и ТУ (ТЗ)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sidR="003D21E9">
        <w:rPr>
          <w:color w:val="000000"/>
        </w:rPr>
        <w:t>, ИТТ</w:t>
      </w:r>
      <w:r w:rsidRPr="0065623F">
        <w:rPr>
          <w:color w:val="000000"/>
        </w:rPr>
        <w:t xml:space="preserve"> и Т</w:t>
      </w:r>
      <w:r w:rsidR="001150DB" w:rsidRPr="0065623F">
        <w:rPr>
          <w:color w:val="000000"/>
        </w:rPr>
        <w:t>У (ТЗ)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1F73B0" w:rsidRPr="001F73B0" w:rsidRDefault="00A12215">
      <w:pPr>
        <w:keepLines/>
        <w:numPr>
          <w:ilvl w:val="1"/>
          <w:numId w:val="12"/>
        </w:numPr>
        <w:tabs>
          <w:tab w:val="left" w:pos="851"/>
        </w:tabs>
        <w:spacing w:after="120"/>
        <w:jc w:val="both"/>
      </w:pPr>
      <w:r w:rsidRPr="001F73B0">
        <w:rPr>
          <w:color w:val="000000"/>
        </w:rPr>
        <w:t xml:space="preserve">Гарантийный </w:t>
      </w:r>
      <w:r w:rsidR="00A26A05">
        <w:rPr>
          <w:color w:val="000000"/>
        </w:rPr>
        <w:t xml:space="preserve">срок в </w:t>
      </w:r>
      <w:r w:rsidRPr="001F73B0">
        <w:rPr>
          <w:color w:val="000000"/>
        </w:rPr>
        <w:t xml:space="preserve">период эксплуатации Оборудования </w:t>
      </w:r>
      <w:r w:rsidR="003D21E9" w:rsidRPr="001F73B0">
        <w:rPr>
          <w:color w:val="000000"/>
        </w:rPr>
        <w:t>в том числе Оборудования поставленного взамен дефектного, исчисляется по истечении</w:t>
      </w:r>
      <w:r w:rsidR="003D21E9" w:rsidRPr="001F73B0">
        <w:t xml:space="preserve"> 24</w:t>
      </w:r>
      <w:r w:rsidR="003D21E9" w:rsidRPr="001F73B0">
        <w:rPr>
          <w:color w:val="000000"/>
        </w:rPr>
        <w:t xml:space="preserve"> (Двадцати четырех) месяцев с даты подписания Акта приемки работ по Пусковому комплек</w:t>
      </w:r>
      <w:r w:rsidR="00943DA6" w:rsidRPr="001F73B0">
        <w:rPr>
          <w:color w:val="000000"/>
        </w:rPr>
        <w:t>с</w:t>
      </w:r>
      <w:r w:rsidR="003D21E9" w:rsidRPr="001F73B0">
        <w:rPr>
          <w:color w:val="000000"/>
        </w:rPr>
        <w:t xml:space="preserve">у/Очереди, </w:t>
      </w:r>
      <w:r w:rsidR="003D21E9" w:rsidRPr="001F73B0">
        <w:rPr>
          <w:iCs/>
        </w:rPr>
        <w:t xml:space="preserve">если больший срок не предусмотрен проектной, конструкторской и нормативно-технической документацией на Оборудование </w:t>
      </w:r>
      <w:r w:rsidR="003D21E9" w:rsidRPr="001F73B0">
        <w:rPr>
          <w:iCs/>
        </w:rPr>
        <w:t>и</w:t>
      </w:r>
      <w:r w:rsidR="003D21E9" w:rsidRPr="001F73B0">
        <w:rPr>
          <w:iCs/>
        </w:rPr>
        <w:t>ли соглашением Сторон</w:t>
      </w:r>
      <w:r w:rsidR="003D21E9" w:rsidRPr="001F73B0">
        <w:t>.</w:t>
      </w:r>
    </w:p>
    <w:p w:rsidR="003723CD" w:rsidRPr="0065623F" w:rsidRDefault="003723CD">
      <w:pPr>
        <w:keepLines/>
        <w:numPr>
          <w:ilvl w:val="1"/>
          <w:numId w:val="12"/>
        </w:numPr>
        <w:tabs>
          <w:tab w:val="left" w:pos="851"/>
        </w:tabs>
        <w:spacing w:after="120"/>
        <w:jc w:val="both"/>
      </w:pPr>
      <w:r w:rsidRPr="0065623F">
        <w:t>При необходимости продления Гарантийного срока на Оборудование Поставщик обесп</w:t>
      </w:r>
      <w:r w:rsidRPr="0065623F">
        <w:t>е</w:t>
      </w:r>
      <w:r w:rsidRPr="0065623F">
        <w:t xml:space="preserve">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w:t>
      </w:r>
      <w:r w:rsidRPr="0065623F">
        <w:rPr>
          <w:iCs/>
        </w:rPr>
        <w:t>о</w:t>
      </w:r>
      <w:r w:rsidRPr="0065623F">
        <w:rPr>
          <w:iCs/>
        </w:rPr>
        <w:t>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w:t>
      </w:r>
      <w:r w:rsidRPr="0065623F">
        <w:t>а</w:t>
      </w:r>
      <w:r w:rsidRPr="0065623F">
        <w:t>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Поставщик обязуется в течение срока, согл</w:t>
      </w:r>
      <w:r w:rsidRPr="0065623F">
        <w:t>а</w:t>
      </w:r>
      <w:r w:rsidRPr="0065623F">
        <w:t xml:space="preserve">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w:t>
      </w:r>
      <w:r w:rsidRPr="0065623F">
        <w:t>и</w:t>
      </w:r>
      <w:r w:rsidRPr="0065623F">
        <w:t>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Нез</w:t>
      </w:r>
      <w:r w:rsidRPr="0065623F">
        <w:t>а</w:t>
      </w:r>
      <w:r w:rsidRPr="0065623F">
        <w:t>висимо от метода, выбранного Поставщиком, Поставщик несет ответственность за устранение Несоответствия Оборуд</w:t>
      </w:r>
      <w:r w:rsidRPr="0065623F">
        <w:t>о</w:t>
      </w:r>
      <w:r w:rsidRPr="0065623F">
        <w:t xml:space="preserve">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w:t>
      </w:r>
      <w:r w:rsidRPr="0065623F">
        <w:rPr>
          <w:iCs/>
        </w:rPr>
        <w:t>ь</w:t>
      </w:r>
      <w:r w:rsidRPr="0065623F">
        <w:rPr>
          <w:iCs/>
        </w:rPr>
        <w:t xml:space="preserve">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Для проведения работ по устранению Несоответствий Оборудов</w:t>
      </w:r>
      <w:r w:rsidRPr="0065623F">
        <w:rPr>
          <w:iCs/>
        </w:rPr>
        <w:t>а</w:t>
      </w:r>
      <w:r w:rsidRPr="0065623F">
        <w:rPr>
          <w:iCs/>
        </w:rPr>
        <w:t xml:space="preserve">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w:t>
      </w:r>
      <w:r w:rsidRPr="0065623F">
        <w:rPr>
          <w:iCs/>
        </w:rPr>
        <w:t>в</w:t>
      </w:r>
      <w:r w:rsidRPr="0065623F">
        <w:rPr>
          <w:iCs/>
        </w:rPr>
        <w:t>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проведения работ по устранению Несоответствий Оборудов</w:t>
      </w:r>
      <w:r w:rsidRPr="0065623F">
        <w:rPr>
          <w:iCs/>
        </w:rPr>
        <w:t>а</w:t>
      </w:r>
      <w:r w:rsidRPr="0065623F">
        <w:rPr>
          <w:iCs/>
        </w:rPr>
        <w:t xml:space="preserve">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w:t>
      </w:r>
      <w:r w:rsidRPr="0065623F">
        <w:rPr>
          <w:iCs/>
        </w:rPr>
        <w:t>в</w:t>
      </w:r>
      <w:r w:rsidRPr="0065623F">
        <w:rPr>
          <w:iCs/>
        </w:rPr>
        <w:t xml:space="preserve">лении Поставщику </w:t>
      </w:r>
      <w:r w:rsidRPr="0065623F">
        <w:t xml:space="preserve">персонала </w:t>
      </w:r>
      <w:r w:rsidR="0089642E" w:rsidRPr="0065623F">
        <w:t>Покупателя</w:t>
      </w:r>
      <w:r w:rsidRPr="0065623F">
        <w:t>. Поставщик обязуе</w:t>
      </w:r>
      <w:r w:rsidRPr="0065623F">
        <w:t>т</w:t>
      </w:r>
      <w:r w:rsidRPr="0065623F">
        <w:t xml:space="preserve">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w:t>
      </w:r>
      <w:r w:rsidRPr="0065623F">
        <w:t>а</w:t>
      </w:r>
      <w:r w:rsidRPr="0065623F">
        <w:t>мены или ремонта, то Гарантийный срок на это Оборудование продлевается на время устранения Несоответствий Оборудов</w:t>
      </w:r>
      <w:r w:rsidRPr="0065623F">
        <w:t>а</w:t>
      </w:r>
      <w:r w:rsidRPr="0065623F">
        <w:t>ния.</w:t>
      </w:r>
    </w:p>
    <w:p w:rsidR="003723CD" w:rsidRPr="0065623F" w:rsidRDefault="003723CD">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Гарантийные обязательства Поставщика не распространяются на Оборудование, которому были нанесены п</w:t>
      </w:r>
      <w:r w:rsidRPr="0065623F">
        <w:t>о</w:t>
      </w:r>
      <w:r w:rsidRPr="0065623F">
        <w:t xml:space="preserve">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w:t>
      </w:r>
      <w:r w:rsidRPr="0065623F">
        <w:rPr>
          <w:color w:val="000000"/>
        </w:rPr>
        <w:t>н</w:t>
      </w:r>
      <w:r w:rsidRPr="0065623F">
        <w:rPr>
          <w:color w:val="000000"/>
        </w:rPr>
        <w:t>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w:t>
      </w:r>
      <w:r w:rsidRPr="0065623F">
        <w:t>и</w:t>
      </w:r>
      <w:r w:rsidRPr="0065623F">
        <w:t>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w:t>
      </w:r>
      <w:r w:rsidRPr="0065623F">
        <w:t>ч</w:t>
      </w:r>
      <w:r w:rsidRPr="0065623F">
        <w:t xml:space="preserve">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w:t>
      </w:r>
      <w:r w:rsidRPr="0065623F">
        <w:rPr>
          <w:szCs w:val="24"/>
        </w:rPr>
        <w:t>а</w:t>
      </w:r>
      <w:r w:rsidRPr="0065623F">
        <w:rPr>
          <w:szCs w:val="24"/>
        </w:rPr>
        <w:t>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w:t>
      </w:r>
      <w:r w:rsidRPr="0065623F">
        <w:rPr>
          <w:szCs w:val="24"/>
        </w:rPr>
        <w:t>ч</w:t>
      </w:r>
      <w:r w:rsidRPr="0065623F">
        <w:rPr>
          <w:szCs w:val="24"/>
        </w:rPr>
        <w:t xml:space="preserve">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3723CD" w:rsidRPr="0065623F" w:rsidRDefault="003723CD">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r w:rsidR="006E0321" w:rsidRPr="0065623F">
        <w:t>Д</w:t>
      </w:r>
      <w:r w:rsidR="00CC2B73" w:rsidRPr="0065623F">
        <w:t>ля удержания суммы неустойки из любого платежа, причитающегося Поставщику, признания Поставщиком претензий не требуется.</w:t>
      </w:r>
    </w:p>
    <w:p w:rsidR="005536CE" w:rsidRPr="0065623F" w:rsidRDefault="005536CE" w:rsidP="005536CE">
      <w:pPr>
        <w:pStyle w:val="a4"/>
        <w:keepLines/>
        <w:numPr>
          <w:ilvl w:val="2"/>
          <w:numId w:val="24"/>
        </w:numPr>
        <w:tabs>
          <w:tab w:val="num" w:pos="993"/>
        </w:tabs>
        <w:spacing w:after="120"/>
        <w:ind w:left="993" w:hanging="993"/>
        <w:rPr>
          <w:szCs w:val="24"/>
        </w:rPr>
      </w:pPr>
      <w:r w:rsidRPr="0065623F">
        <w:rPr>
          <w:szCs w:val="24"/>
        </w:rPr>
        <w:t>В случаях если Поставщиком при проведении приемочной инспекции (п</w:t>
      </w:r>
      <w:r w:rsidR="00474301" w:rsidRPr="0065623F">
        <w:rPr>
          <w:szCs w:val="24"/>
        </w:rPr>
        <w:t>ункт</w:t>
      </w:r>
      <w:r w:rsidRPr="0065623F">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65623F">
        <w:rPr>
          <w:szCs w:val="24"/>
        </w:rPr>
        <w:t>Покупателя</w:t>
      </w:r>
      <w:r w:rsidR="00474301" w:rsidRPr="0065623F">
        <w:rPr>
          <w:szCs w:val="24"/>
        </w:rPr>
        <w:t xml:space="preserve"> (пункт 5.5.4.4. Приложения №3 к Договору)</w:t>
      </w:r>
      <w:r w:rsidRPr="0065623F">
        <w:rPr>
          <w:szCs w:val="24"/>
        </w:rPr>
        <w:t xml:space="preserve">, либо предъявленное Поставщиком Оборудование не готово к проведению приемочной инспекции, </w:t>
      </w:r>
      <w:r w:rsidR="00D065FC" w:rsidRPr="0065623F">
        <w:rPr>
          <w:szCs w:val="24"/>
        </w:rPr>
        <w:t>Покупатель</w:t>
      </w:r>
      <w:r w:rsidRPr="0065623F">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65623F">
        <w:rPr>
          <w:szCs w:val="24"/>
        </w:rPr>
        <w:t>Покупателем</w:t>
      </w:r>
      <w:r w:rsidRPr="0065623F">
        <w:rPr>
          <w:szCs w:val="24"/>
        </w:rPr>
        <w:t>, Заказчиком (при его участии).</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w:t>
      </w:r>
      <w:r w:rsidRPr="0065623F">
        <w:rPr>
          <w:szCs w:val="24"/>
        </w:rPr>
        <w:t>с</w:t>
      </w:r>
      <w:r w:rsidRPr="0065623F">
        <w:rPr>
          <w:szCs w:val="24"/>
        </w:rP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rsidRPr="0065623F">
        <w:rPr>
          <w:szCs w:val="24"/>
        </w:rPr>
        <w:t>у</w:t>
      </w:r>
      <w:r w:rsidRPr="0065623F">
        <w:rPr>
          <w:szCs w:val="24"/>
        </w:rPr>
        <w:t>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CA4C21" w:rsidRPr="0065623F">
        <w:rPr>
          <w:color w:val="000000"/>
          <w:szCs w:val="24"/>
        </w:rPr>
        <w:t>6</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914986" w:rsidRPr="00914986" w:rsidRDefault="00914986" w:rsidP="00914986">
      <w:pPr>
        <w:pStyle w:val="a4"/>
        <w:keepLines/>
        <w:numPr>
          <w:ilvl w:val="0"/>
          <w:numId w:val="7"/>
        </w:numPr>
        <w:tabs>
          <w:tab w:val="num" w:pos="709"/>
        </w:tabs>
        <w:spacing w:after="120"/>
        <w:ind w:left="709" w:hanging="709"/>
        <w:rPr>
          <w:highlight w:val="yellow"/>
        </w:rPr>
      </w:pPr>
      <w:r w:rsidRPr="00914986">
        <w:rPr>
          <w:highlight w:val="yellow"/>
        </w:rPr>
        <w:t xml:space="preserve">В случае неисполнения Поставщиком </w:t>
      </w:r>
      <w:r w:rsidRPr="00914986">
        <w:rPr>
          <w:i/>
          <w:highlight w:val="yellow"/>
        </w:rPr>
        <w:t xml:space="preserve"> </w:t>
      </w:r>
      <w:r w:rsidRPr="00914986">
        <w:rPr>
          <w:highlight w:val="yellow"/>
        </w:rPr>
        <w:t xml:space="preserve">пункта 3.42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914986" w:rsidRPr="003D21E9" w:rsidRDefault="00914986" w:rsidP="00914986">
      <w:pPr>
        <w:pStyle w:val="a4"/>
        <w:keepLines/>
        <w:spacing w:after="120"/>
        <w:ind w:left="709"/>
      </w:pPr>
    </w:p>
    <w:p w:rsidR="003D21E9" w:rsidRPr="0065623F" w:rsidRDefault="003D21E9"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w:t>
      </w:r>
      <w:r w:rsidRPr="0065623F">
        <w:rPr>
          <w:color w:val="000000"/>
          <w:szCs w:val="24"/>
        </w:rPr>
        <w:t>с</w:t>
      </w:r>
      <w:r w:rsidRPr="0065623F">
        <w:rPr>
          <w:color w:val="000000"/>
          <w:szCs w:val="24"/>
        </w:rPr>
        <w:t xml:space="preserve">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w:t>
      </w:r>
      <w:r w:rsidRPr="0065623F">
        <w:rPr>
          <w:color w:val="000000"/>
          <w:szCs w:val="24"/>
        </w:rPr>
        <w:t>с</w:t>
      </w:r>
      <w:r w:rsidRPr="0065623F">
        <w:rPr>
          <w:color w:val="000000"/>
          <w:szCs w:val="24"/>
        </w:rPr>
        <w:t>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w:t>
      </w:r>
      <w:r w:rsidRPr="0065623F">
        <w:rPr>
          <w:color w:val="000000"/>
          <w:szCs w:val="24"/>
        </w:rPr>
        <w:t>с</w:t>
      </w:r>
      <w:r w:rsidRPr="0065623F">
        <w:rPr>
          <w:color w:val="000000"/>
          <w:szCs w:val="24"/>
        </w:rPr>
        <w:t>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w:t>
      </w:r>
      <w:r w:rsidRPr="0065623F">
        <w:rPr>
          <w:szCs w:val="24"/>
        </w:rPr>
        <w:t>о</w:t>
      </w:r>
      <w:r w:rsidRPr="0065623F">
        <w:rPr>
          <w:szCs w:val="24"/>
        </w:rPr>
        <w:t>ны третьих лиц, вызванных нарушением на территории России их исключительных прав (а</w:t>
      </w:r>
      <w:r w:rsidRPr="0065623F">
        <w:rPr>
          <w:szCs w:val="24"/>
        </w:rPr>
        <w:t>в</w:t>
      </w:r>
      <w:r w:rsidRPr="0065623F">
        <w:rPr>
          <w:szCs w:val="24"/>
        </w:rPr>
        <w:t xml:space="preserve">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w:t>
      </w:r>
      <w:r w:rsidRPr="0065623F">
        <w:rPr>
          <w:szCs w:val="24"/>
        </w:rPr>
        <w:t>к</w:t>
      </w:r>
      <w:r w:rsidRPr="0065623F">
        <w:rPr>
          <w:szCs w:val="24"/>
        </w:rPr>
        <w:t xml:space="preserve">же возместить </w:t>
      </w:r>
      <w:r w:rsidR="002B5132" w:rsidRPr="0065623F">
        <w:rPr>
          <w:szCs w:val="24"/>
        </w:rPr>
        <w:t>Покупателю</w:t>
      </w:r>
      <w:r w:rsidRPr="0065623F">
        <w:rPr>
          <w:szCs w:val="24"/>
        </w:rPr>
        <w:t xml:space="preserve"> все убытки, вызванные нарушением Поставщиком исключ</w:t>
      </w:r>
      <w:r w:rsidRPr="0065623F">
        <w:rPr>
          <w:szCs w:val="24"/>
        </w:rPr>
        <w:t>и</w:t>
      </w:r>
      <w:r w:rsidRPr="0065623F">
        <w:rPr>
          <w:szCs w:val="24"/>
        </w:rPr>
        <w:t>тельных прав (авторских прав, патентов, лицензий и т.п.) третьих лиц на террит</w:t>
      </w:r>
      <w:r w:rsidRPr="0065623F">
        <w:rPr>
          <w:szCs w:val="24"/>
        </w:rPr>
        <w:t>о</w:t>
      </w:r>
      <w:r w:rsidRPr="0065623F">
        <w:rPr>
          <w:szCs w:val="24"/>
        </w:rPr>
        <w:t>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w:t>
      </w:r>
      <w:r w:rsidRPr="0065623F">
        <w:rPr>
          <w:szCs w:val="24"/>
        </w:rPr>
        <w:t>а</w:t>
      </w:r>
      <w:r w:rsidRPr="0065623F">
        <w:rPr>
          <w:szCs w:val="24"/>
        </w:rPr>
        <w:t>тентов, лицензий и т.п.) третьих лиц на террит</w:t>
      </w:r>
      <w:r w:rsidRPr="0065623F">
        <w:rPr>
          <w:szCs w:val="24"/>
        </w:rPr>
        <w:t>о</w:t>
      </w:r>
      <w:r w:rsidRPr="0065623F">
        <w:rPr>
          <w:szCs w:val="24"/>
        </w:rPr>
        <w:t>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w:t>
      </w:r>
      <w:r w:rsidRPr="0065623F">
        <w:rPr>
          <w:i w:val="0"/>
          <w:iCs w:val="0"/>
        </w:rPr>
        <w:t>о</w:t>
      </w:r>
      <w:r w:rsidRPr="0065623F">
        <w:rPr>
          <w:i w:val="0"/>
          <w:iCs w:val="0"/>
        </w:rPr>
        <w:t>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D21E9" w:rsidRDefault="003723CD" w:rsidP="003D21E9">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723CD" w:rsidRPr="0065623F" w:rsidRDefault="003723CD" w:rsidP="003D21E9">
      <w:pPr>
        <w:pStyle w:val="21"/>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sidR="003D21E9">
        <w:rPr>
          <w:b w:val="0"/>
          <w:bCs/>
        </w:rPr>
        <w:t>.</w:t>
      </w:r>
      <w:r w:rsidR="003D21E9" w:rsidRPr="003D21E9">
        <w:rPr>
          <w:b w:val="0"/>
          <w:bCs/>
        </w:rPr>
        <w:t xml:space="preserve"> </w:t>
      </w:r>
      <w:r w:rsidR="003D21E9">
        <w:rPr>
          <w:b w:val="0"/>
          <w:bCs/>
        </w:rPr>
        <w:t>(для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w:t>
            </w:r>
            <w:r w:rsidRPr="0065623F">
              <w:t>н</w:t>
            </w:r>
            <w:r w:rsidRPr="0065623F">
              <w:t>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w:t>
            </w:r>
            <w:r w:rsidRPr="0065623F">
              <w:t>о</w:t>
            </w:r>
            <w:r w:rsidRPr="0065623F">
              <w:t>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w:t>
            </w:r>
            <w:r w:rsidRPr="0065623F">
              <w:t>ь</w:t>
            </w:r>
            <w:r w:rsidRPr="0065623F">
              <w:t>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0F5ED1">
              <w:rPr>
                <w:bCs/>
              </w:rPr>
              <w:t>*</w:t>
            </w:r>
            <w:r w:rsidR="00C42DED">
              <w:rPr>
                <w:bCs/>
              </w:rPr>
              <w:t xml:space="preserve"> </w:t>
            </w:r>
            <w:r w:rsidRPr="0065623F">
              <w:rPr>
                <w:bCs/>
              </w:rPr>
              <w:t>График поставки оборудования и погашения авансов</w:t>
            </w:r>
            <w:r w:rsidR="000F5ED1">
              <w:rPr>
                <w:bCs/>
              </w:rPr>
              <w:t>;</w:t>
            </w:r>
          </w:p>
          <w:p w:rsidR="00174A73" w:rsidRPr="00174A73" w:rsidRDefault="00174A73" w:rsidP="0084624F">
            <w:pPr>
              <w:spacing w:after="120"/>
              <w:jc w:val="both"/>
              <w:rPr>
                <w:b/>
                <w:bCs/>
              </w:rPr>
            </w:pPr>
            <w:r w:rsidRPr="00174A73">
              <w:rPr>
                <w:b/>
                <w:bCs/>
              </w:rPr>
              <w:t>Приложение 19</w:t>
            </w:r>
            <w:r>
              <w:rPr>
                <w:b/>
                <w:bCs/>
              </w:rPr>
              <w:t xml:space="preserve">      </w:t>
            </w:r>
            <w:r w:rsidRPr="00174A73">
              <w:rPr>
                <w:bCs/>
                <w:highlight w:val="yellow"/>
              </w:rPr>
              <w:t>Информация о контрагенте</w:t>
            </w:r>
          </w:p>
          <w:p w:rsidR="003723CD" w:rsidRPr="0065623F" w:rsidRDefault="00ED4756" w:rsidP="004E2D64">
            <w:pPr>
              <w:tabs>
                <w:tab w:val="left" w:pos="45"/>
              </w:tabs>
              <w:spacing w:after="120"/>
              <w:rPr>
                <w:b/>
                <w:bCs/>
              </w:rPr>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blPrEx>
          <w:tblCellMar>
            <w:top w:w="0" w:type="dxa"/>
            <w:bottom w:w="0" w:type="dxa"/>
          </w:tblCellMar>
        </w:tblPrEx>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blPrEx>
          <w:tblCellMar>
            <w:top w:w="0" w:type="dxa"/>
            <w:bottom w:w="0" w:type="dxa"/>
          </w:tblCellMar>
        </w:tblPrEx>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3010181020000000823</w:t>
            </w:r>
          </w:p>
          <w:p w:rsidR="00D63CDA" w:rsidRPr="0065623F" w:rsidRDefault="00D63CDA" w:rsidP="00D63CDA">
            <w:pPr>
              <w:ind w:right="99"/>
              <w:rPr>
                <w:bCs/>
              </w:rPr>
            </w:pPr>
            <w:r w:rsidRPr="0065623F">
              <w:rPr>
                <w:bCs/>
              </w:rPr>
              <w:t>БИК 044525823</w:t>
            </w: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blPrEx>
          <w:tblCellMar>
            <w:top w:w="0" w:type="dxa"/>
            <w:bottom w:w="0" w:type="dxa"/>
          </w:tblCellMar>
        </w:tblPrEx>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090" w:rsidRDefault="003A1090">
      <w:r>
        <w:separator/>
      </w:r>
    </w:p>
  </w:endnote>
  <w:endnote w:type="continuationSeparator" w:id="1">
    <w:p w:rsidR="003A1090" w:rsidRDefault="003A1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631BF4">
    <w:pPr>
      <w:pStyle w:val="ac"/>
      <w:jc w:val="center"/>
    </w:pPr>
    <w:r>
      <w:rPr>
        <w:rStyle w:val="a9"/>
      </w:rPr>
      <w:fldChar w:fldCharType="begin"/>
    </w:r>
    <w:r>
      <w:rPr>
        <w:rStyle w:val="a9"/>
      </w:rPr>
      <w:instrText xml:space="preserve"> PAGE </w:instrText>
    </w:r>
    <w:r>
      <w:rPr>
        <w:rStyle w:val="a9"/>
      </w:rPr>
      <w:fldChar w:fldCharType="separate"/>
    </w:r>
    <w:r w:rsidR="00176AD9">
      <w:rPr>
        <w:rStyle w:val="a9"/>
        <w:noProof/>
      </w:rPr>
      <w:t>10</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631BF4">
    <w:pPr>
      <w:pStyle w:val="ac"/>
      <w:jc w:val="center"/>
    </w:pPr>
    <w:r>
      <w:rPr>
        <w:rStyle w:val="a9"/>
      </w:rPr>
      <w:fldChar w:fldCharType="begin"/>
    </w:r>
    <w:r>
      <w:rPr>
        <w:rStyle w:val="a9"/>
      </w:rPr>
      <w:instrText xml:space="preserve"> PAGE </w:instrText>
    </w:r>
    <w:r>
      <w:rPr>
        <w:rStyle w:val="a9"/>
      </w:rPr>
      <w:fldChar w:fldCharType="separate"/>
    </w:r>
    <w:r w:rsidR="00421110">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090" w:rsidRDefault="003A1090">
      <w:r>
        <w:separator/>
      </w:r>
    </w:p>
  </w:footnote>
  <w:footnote w:type="continuationSeparator" w:id="1">
    <w:p w:rsidR="003A1090" w:rsidRDefault="003A10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0">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1"/>
  </w:num>
  <w:num w:numId="7">
    <w:abstractNumId w:val="9"/>
  </w:num>
  <w:num w:numId="8">
    <w:abstractNumId w:val="8"/>
  </w:num>
  <w:num w:numId="9">
    <w:abstractNumId w:val="30"/>
  </w:num>
  <w:num w:numId="10">
    <w:abstractNumId w:val="15"/>
  </w:num>
  <w:num w:numId="11">
    <w:abstractNumId w:val="33"/>
  </w:num>
  <w:num w:numId="12">
    <w:abstractNumId w:val="14"/>
  </w:num>
  <w:num w:numId="13">
    <w:abstractNumId w:val="32"/>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29"/>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3334B"/>
    <w:rsid w:val="000366D1"/>
    <w:rsid w:val="00043C62"/>
    <w:rsid w:val="00044738"/>
    <w:rsid w:val="00046EE9"/>
    <w:rsid w:val="00050076"/>
    <w:rsid w:val="00054348"/>
    <w:rsid w:val="00054C93"/>
    <w:rsid w:val="000709B1"/>
    <w:rsid w:val="000867DB"/>
    <w:rsid w:val="000879EA"/>
    <w:rsid w:val="000A608F"/>
    <w:rsid w:val="000B037C"/>
    <w:rsid w:val="000C0D61"/>
    <w:rsid w:val="000C4F7C"/>
    <w:rsid w:val="000D636B"/>
    <w:rsid w:val="000E2930"/>
    <w:rsid w:val="000E4507"/>
    <w:rsid w:val="000F47BF"/>
    <w:rsid w:val="000F5ED1"/>
    <w:rsid w:val="000F6425"/>
    <w:rsid w:val="00110732"/>
    <w:rsid w:val="00110DB6"/>
    <w:rsid w:val="001150DB"/>
    <w:rsid w:val="001351BA"/>
    <w:rsid w:val="00136346"/>
    <w:rsid w:val="001479D4"/>
    <w:rsid w:val="00153E38"/>
    <w:rsid w:val="0015485D"/>
    <w:rsid w:val="0017082E"/>
    <w:rsid w:val="00171A45"/>
    <w:rsid w:val="00174A73"/>
    <w:rsid w:val="00176AD9"/>
    <w:rsid w:val="00187902"/>
    <w:rsid w:val="0019117F"/>
    <w:rsid w:val="00192714"/>
    <w:rsid w:val="00193869"/>
    <w:rsid w:val="001A35DA"/>
    <w:rsid w:val="001D6ADE"/>
    <w:rsid w:val="001E1534"/>
    <w:rsid w:val="001F73B0"/>
    <w:rsid w:val="002021E3"/>
    <w:rsid w:val="00211904"/>
    <w:rsid w:val="00216FF7"/>
    <w:rsid w:val="00233529"/>
    <w:rsid w:val="002364B3"/>
    <w:rsid w:val="00246A5E"/>
    <w:rsid w:val="0025084A"/>
    <w:rsid w:val="002516AD"/>
    <w:rsid w:val="002566C7"/>
    <w:rsid w:val="00260BE8"/>
    <w:rsid w:val="0026211B"/>
    <w:rsid w:val="002639C3"/>
    <w:rsid w:val="00267C47"/>
    <w:rsid w:val="00276D63"/>
    <w:rsid w:val="00293D0B"/>
    <w:rsid w:val="002A0088"/>
    <w:rsid w:val="002A0769"/>
    <w:rsid w:val="002A58FB"/>
    <w:rsid w:val="002B00D4"/>
    <w:rsid w:val="002B11AC"/>
    <w:rsid w:val="002B24E7"/>
    <w:rsid w:val="002B2CBB"/>
    <w:rsid w:val="002B5132"/>
    <w:rsid w:val="002C057B"/>
    <w:rsid w:val="002C13F1"/>
    <w:rsid w:val="002C32E8"/>
    <w:rsid w:val="002C543B"/>
    <w:rsid w:val="002D02E3"/>
    <w:rsid w:val="002D033F"/>
    <w:rsid w:val="002D4D51"/>
    <w:rsid w:val="002E3C5F"/>
    <w:rsid w:val="002F0F0E"/>
    <w:rsid w:val="002F1E1F"/>
    <w:rsid w:val="0030300A"/>
    <w:rsid w:val="00305FAE"/>
    <w:rsid w:val="0031332D"/>
    <w:rsid w:val="00331B21"/>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F2E6B"/>
    <w:rsid w:val="003F6445"/>
    <w:rsid w:val="003F73B2"/>
    <w:rsid w:val="004018DF"/>
    <w:rsid w:val="00410B68"/>
    <w:rsid w:val="00417E39"/>
    <w:rsid w:val="00421110"/>
    <w:rsid w:val="00432A5B"/>
    <w:rsid w:val="00436041"/>
    <w:rsid w:val="00444435"/>
    <w:rsid w:val="00447B5A"/>
    <w:rsid w:val="00451763"/>
    <w:rsid w:val="00451FFC"/>
    <w:rsid w:val="00452D78"/>
    <w:rsid w:val="00474301"/>
    <w:rsid w:val="004845A9"/>
    <w:rsid w:val="004A545D"/>
    <w:rsid w:val="004B078C"/>
    <w:rsid w:val="004B4CC4"/>
    <w:rsid w:val="004C07C2"/>
    <w:rsid w:val="004D2C08"/>
    <w:rsid w:val="004D6150"/>
    <w:rsid w:val="004E2D64"/>
    <w:rsid w:val="004F3781"/>
    <w:rsid w:val="0050255C"/>
    <w:rsid w:val="00511081"/>
    <w:rsid w:val="005121C6"/>
    <w:rsid w:val="005121D4"/>
    <w:rsid w:val="005202BB"/>
    <w:rsid w:val="00525CE0"/>
    <w:rsid w:val="005274B5"/>
    <w:rsid w:val="0052799B"/>
    <w:rsid w:val="00534287"/>
    <w:rsid w:val="005351A3"/>
    <w:rsid w:val="00542482"/>
    <w:rsid w:val="0055342E"/>
    <w:rsid w:val="005536CE"/>
    <w:rsid w:val="00567636"/>
    <w:rsid w:val="00571969"/>
    <w:rsid w:val="00572180"/>
    <w:rsid w:val="00597172"/>
    <w:rsid w:val="005A2CF6"/>
    <w:rsid w:val="005A3425"/>
    <w:rsid w:val="005A7B2C"/>
    <w:rsid w:val="005B3612"/>
    <w:rsid w:val="005B4582"/>
    <w:rsid w:val="005D2902"/>
    <w:rsid w:val="005D7E2C"/>
    <w:rsid w:val="005F4783"/>
    <w:rsid w:val="005F7D8F"/>
    <w:rsid w:val="00603F32"/>
    <w:rsid w:val="006049AC"/>
    <w:rsid w:val="00604FA0"/>
    <w:rsid w:val="00631BF4"/>
    <w:rsid w:val="00634FEE"/>
    <w:rsid w:val="00640864"/>
    <w:rsid w:val="00641882"/>
    <w:rsid w:val="00644117"/>
    <w:rsid w:val="0065000A"/>
    <w:rsid w:val="0065623F"/>
    <w:rsid w:val="00660F83"/>
    <w:rsid w:val="0066111E"/>
    <w:rsid w:val="006630C1"/>
    <w:rsid w:val="006817F8"/>
    <w:rsid w:val="0068409D"/>
    <w:rsid w:val="006941BA"/>
    <w:rsid w:val="00694B9C"/>
    <w:rsid w:val="00695B8F"/>
    <w:rsid w:val="00697D14"/>
    <w:rsid w:val="006A38CA"/>
    <w:rsid w:val="006A4BF0"/>
    <w:rsid w:val="006B5501"/>
    <w:rsid w:val="006C1D36"/>
    <w:rsid w:val="006C30C0"/>
    <w:rsid w:val="006D331A"/>
    <w:rsid w:val="006D6C80"/>
    <w:rsid w:val="006D7E21"/>
    <w:rsid w:val="006E0321"/>
    <w:rsid w:val="006E0330"/>
    <w:rsid w:val="006E30DB"/>
    <w:rsid w:val="006F1B40"/>
    <w:rsid w:val="006F2171"/>
    <w:rsid w:val="006F479D"/>
    <w:rsid w:val="006F47A9"/>
    <w:rsid w:val="0070400F"/>
    <w:rsid w:val="00707B04"/>
    <w:rsid w:val="00720975"/>
    <w:rsid w:val="007227FD"/>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19BA"/>
    <w:rsid w:val="007D41F5"/>
    <w:rsid w:val="007D527A"/>
    <w:rsid w:val="007E01CE"/>
    <w:rsid w:val="007F1B01"/>
    <w:rsid w:val="00812F69"/>
    <w:rsid w:val="00813294"/>
    <w:rsid w:val="00826FA1"/>
    <w:rsid w:val="00835991"/>
    <w:rsid w:val="00842903"/>
    <w:rsid w:val="0084624F"/>
    <w:rsid w:val="00851B26"/>
    <w:rsid w:val="00852914"/>
    <w:rsid w:val="00853B4A"/>
    <w:rsid w:val="00857B3B"/>
    <w:rsid w:val="0086406A"/>
    <w:rsid w:val="00873B84"/>
    <w:rsid w:val="00881069"/>
    <w:rsid w:val="00886177"/>
    <w:rsid w:val="008916CD"/>
    <w:rsid w:val="0089642E"/>
    <w:rsid w:val="008A581E"/>
    <w:rsid w:val="008A5A66"/>
    <w:rsid w:val="008A5BD5"/>
    <w:rsid w:val="008C525B"/>
    <w:rsid w:val="008D4956"/>
    <w:rsid w:val="008D7C0D"/>
    <w:rsid w:val="008E133F"/>
    <w:rsid w:val="008E4840"/>
    <w:rsid w:val="008F70A3"/>
    <w:rsid w:val="009064FF"/>
    <w:rsid w:val="00907CBA"/>
    <w:rsid w:val="00912D41"/>
    <w:rsid w:val="00914986"/>
    <w:rsid w:val="00914E81"/>
    <w:rsid w:val="00917ABB"/>
    <w:rsid w:val="00917B3B"/>
    <w:rsid w:val="00917CEA"/>
    <w:rsid w:val="00920787"/>
    <w:rsid w:val="00922AEE"/>
    <w:rsid w:val="009338D6"/>
    <w:rsid w:val="00943B1F"/>
    <w:rsid w:val="00943DA6"/>
    <w:rsid w:val="00950AF5"/>
    <w:rsid w:val="00967422"/>
    <w:rsid w:val="00974779"/>
    <w:rsid w:val="00975696"/>
    <w:rsid w:val="00976CC4"/>
    <w:rsid w:val="00987731"/>
    <w:rsid w:val="009A054F"/>
    <w:rsid w:val="009A0782"/>
    <w:rsid w:val="009A367C"/>
    <w:rsid w:val="009A60F3"/>
    <w:rsid w:val="009B0290"/>
    <w:rsid w:val="009C208E"/>
    <w:rsid w:val="009C356E"/>
    <w:rsid w:val="009C6679"/>
    <w:rsid w:val="009D4D5D"/>
    <w:rsid w:val="009D6603"/>
    <w:rsid w:val="009E255D"/>
    <w:rsid w:val="009F218F"/>
    <w:rsid w:val="00A017D4"/>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714F0"/>
    <w:rsid w:val="00A72C5A"/>
    <w:rsid w:val="00A74C5E"/>
    <w:rsid w:val="00A776AE"/>
    <w:rsid w:val="00A85F7D"/>
    <w:rsid w:val="00A90504"/>
    <w:rsid w:val="00A91640"/>
    <w:rsid w:val="00A939B2"/>
    <w:rsid w:val="00A96003"/>
    <w:rsid w:val="00AA0F5D"/>
    <w:rsid w:val="00AA0F90"/>
    <w:rsid w:val="00AA3113"/>
    <w:rsid w:val="00AA461B"/>
    <w:rsid w:val="00AB166A"/>
    <w:rsid w:val="00AB1A2E"/>
    <w:rsid w:val="00AB27DC"/>
    <w:rsid w:val="00AB4AEB"/>
    <w:rsid w:val="00AB590F"/>
    <w:rsid w:val="00AC1FA1"/>
    <w:rsid w:val="00AC316B"/>
    <w:rsid w:val="00AC3E5C"/>
    <w:rsid w:val="00AD4C30"/>
    <w:rsid w:val="00AE4BED"/>
    <w:rsid w:val="00AE52E8"/>
    <w:rsid w:val="00AF2792"/>
    <w:rsid w:val="00AF7D60"/>
    <w:rsid w:val="00B07C1B"/>
    <w:rsid w:val="00B15052"/>
    <w:rsid w:val="00B16219"/>
    <w:rsid w:val="00B26B22"/>
    <w:rsid w:val="00B27278"/>
    <w:rsid w:val="00B3389D"/>
    <w:rsid w:val="00B3668E"/>
    <w:rsid w:val="00B42C6B"/>
    <w:rsid w:val="00B606C3"/>
    <w:rsid w:val="00B74418"/>
    <w:rsid w:val="00B77049"/>
    <w:rsid w:val="00B77D2C"/>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4E71"/>
    <w:rsid w:val="00D065FC"/>
    <w:rsid w:val="00D20869"/>
    <w:rsid w:val="00D364AA"/>
    <w:rsid w:val="00D566D6"/>
    <w:rsid w:val="00D63CDA"/>
    <w:rsid w:val="00D65F85"/>
    <w:rsid w:val="00D727A1"/>
    <w:rsid w:val="00D84BCB"/>
    <w:rsid w:val="00DA22E7"/>
    <w:rsid w:val="00DB22E4"/>
    <w:rsid w:val="00DB721A"/>
    <w:rsid w:val="00DC478F"/>
    <w:rsid w:val="00DC52A8"/>
    <w:rsid w:val="00DD3903"/>
    <w:rsid w:val="00DE7555"/>
    <w:rsid w:val="00DF0F84"/>
    <w:rsid w:val="00E11DDE"/>
    <w:rsid w:val="00E12576"/>
    <w:rsid w:val="00E243FA"/>
    <w:rsid w:val="00E33263"/>
    <w:rsid w:val="00E33FC1"/>
    <w:rsid w:val="00E43657"/>
    <w:rsid w:val="00E53809"/>
    <w:rsid w:val="00E55F8E"/>
    <w:rsid w:val="00E5746A"/>
    <w:rsid w:val="00E6006E"/>
    <w:rsid w:val="00E61DF0"/>
    <w:rsid w:val="00E65C4B"/>
    <w:rsid w:val="00E723C5"/>
    <w:rsid w:val="00E82EE3"/>
    <w:rsid w:val="00E83BC7"/>
    <w:rsid w:val="00E97939"/>
    <w:rsid w:val="00EA6EDB"/>
    <w:rsid w:val="00EB0209"/>
    <w:rsid w:val="00EB34E3"/>
    <w:rsid w:val="00ED4756"/>
    <w:rsid w:val="00EE076E"/>
    <w:rsid w:val="00EF7A1E"/>
    <w:rsid w:val="00F021EF"/>
    <w:rsid w:val="00F054D4"/>
    <w:rsid w:val="00F10FDD"/>
    <w:rsid w:val="00F11AB1"/>
    <w:rsid w:val="00F13E67"/>
    <w:rsid w:val="00F211CB"/>
    <w:rsid w:val="00F22116"/>
    <w:rsid w:val="00F24690"/>
    <w:rsid w:val="00F258F1"/>
    <w:rsid w:val="00F35F3C"/>
    <w:rsid w:val="00F41C7E"/>
    <w:rsid w:val="00F43082"/>
    <w:rsid w:val="00F521F1"/>
    <w:rsid w:val="00F52477"/>
    <w:rsid w:val="00F53ECE"/>
    <w:rsid w:val="00F55262"/>
    <w:rsid w:val="00F62275"/>
    <w:rsid w:val="00F636A8"/>
    <w:rsid w:val="00F733CB"/>
    <w:rsid w:val="00F91664"/>
    <w:rsid w:val="00F91666"/>
    <w:rsid w:val="00F931C7"/>
    <w:rsid w:val="00F94DE6"/>
    <w:rsid w:val="00FA0206"/>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basedOn w:val="a0"/>
    <w:next w:val="a0"/>
    <w:qFormat/>
    <w:pPr>
      <w:keepNext/>
      <w:widowControl w:val="0"/>
      <w:suppressAutoHyphens/>
      <w:spacing w:before="60"/>
      <w:ind w:left="-180"/>
      <w:jc w:val="both"/>
      <w:outlineLvl w:val="0"/>
    </w:pPr>
    <w:rPr>
      <w:szCs w:val="28"/>
    </w:rPr>
  </w:style>
  <w:style w:type="paragraph" w:styleId="2">
    <w:name w:val="heading 2"/>
    <w:basedOn w:val="a0"/>
    <w:next w:val="a0"/>
    <w:qFormat/>
    <w:pPr>
      <w:keepNext/>
      <w:numPr>
        <w:numId w:val="1"/>
      </w:numPr>
      <w:spacing w:line="360" w:lineRule="auto"/>
      <w:jc w:val="center"/>
      <w:outlineLvl w:val="1"/>
    </w:pPr>
    <w:rPr>
      <w:b/>
      <w:bCs/>
      <w:szCs w:val="20"/>
    </w:rPr>
  </w:style>
  <w:style w:type="paragraph" w:styleId="4">
    <w:name w:val="heading 4"/>
    <w:basedOn w:val="a0"/>
    <w:next w:val="a0"/>
    <w:qFormat/>
    <w:pPr>
      <w:keepNext/>
      <w:overflowPunct w:val="0"/>
      <w:spacing w:before="240" w:after="240"/>
      <w:ind w:firstLine="709"/>
      <w:jc w:val="both"/>
      <w:outlineLvl w:val="3"/>
    </w:pPr>
    <w:rPr>
      <w:b/>
      <w:bCs/>
    </w:rPr>
  </w:style>
  <w:style w:type="paragraph" w:styleId="5">
    <w:name w:val="heading 5"/>
    <w:basedOn w:val="a0"/>
    <w:next w:val="a0"/>
    <w:qFormat/>
    <w:pPr>
      <w:keepNext/>
      <w:overflowPunct w:val="0"/>
      <w:spacing w:before="240" w:after="240"/>
      <w:ind w:firstLine="709"/>
      <w:outlineLvl w:val="4"/>
    </w:pPr>
    <w:rPr>
      <w:b/>
      <w:bCs/>
    </w:rPr>
  </w:style>
  <w:style w:type="character" w:default="1" w:styleId="a1">
    <w:name w:val="Default Paragraph Font"/>
    <w:semiHidden/>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semiHidden/>
    <w:pPr>
      <w:jc w:val="both"/>
    </w:pPr>
    <w:rPr>
      <w:szCs w:val="20"/>
    </w:rPr>
  </w:style>
  <w:style w:type="paragraph" w:styleId="a5">
    <w:name w:val="Body Text Indent"/>
    <w:basedOn w:val="a0"/>
    <w:link w:val="a6"/>
    <w:semiHidden/>
    <w:pPr>
      <w:ind w:firstLine="284"/>
      <w:jc w:val="both"/>
    </w:pPr>
    <w:rPr>
      <w:b/>
      <w:szCs w:val="20"/>
    </w:rPr>
  </w:style>
  <w:style w:type="paragraph" w:customStyle="1" w:styleId="11">
    <w:name w:val="Стандарт1"/>
    <w:basedOn w:val="a0"/>
    <w:pPr>
      <w:tabs>
        <w:tab w:val="left" w:pos="1985"/>
      </w:tabs>
      <w:spacing w:before="120" w:after="120"/>
      <w:ind w:left="1985" w:hanging="1985"/>
      <w:jc w:val="both"/>
    </w:pPr>
    <w:rPr>
      <w:sz w:val="26"/>
      <w:szCs w:val="20"/>
    </w:rPr>
  </w:style>
  <w:style w:type="paragraph" w:styleId="3">
    <w:name w:val="Body Text Indent 3"/>
    <w:basedOn w:val="a0"/>
    <w:semiHidden/>
    <w:pPr>
      <w:ind w:firstLine="284"/>
    </w:pPr>
    <w:rPr>
      <w:b/>
      <w:szCs w:val="20"/>
    </w:rPr>
  </w:style>
  <w:style w:type="paragraph" w:styleId="21">
    <w:name w:val="Body Text Indent 2"/>
    <w:basedOn w:val="a0"/>
    <w:semiHidden/>
    <w:pPr>
      <w:ind w:firstLine="708"/>
      <w:jc w:val="both"/>
    </w:pPr>
    <w:rPr>
      <w:b/>
      <w:szCs w:val="20"/>
    </w:rPr>
  </w:style>
  <w:style w:type="paragraph" w:styleId="30">
    <w:name w:val="Body Text 3"/>
    <w:basedOn w:val="a0"/>
    <w:semiHidden/>
    <w:rPr>
      <w:sz w:val="22"/>
      <w:szCs w:val="20"/>
    </w:rPr>
  </w:style>
  <w:style w:type="paragraph" w:styleId="a7">
    <w:name w:val="Plain Text"/>
    <w:basedOn w:val="a0"/>
    <w:semiHidden/>
    <w:rPr>
      <w:rFonts w:ascii="Courier New" w:hAnsi="Courier New"/>
      <w:snapToGrid w:val="0"/>
      <w:sz w:val="20"/>
      <w:szCs w:val="20"/>
    </w:rPr>
  </w:style>
  <w:style w:type="paragraph" w:styleId="a8">
    <w:name w:val="Balloon Text"/>
    <w:basedOn w:val="a0"/>
    <w:semiHidden/>
    <w:rPr>
      <w:rFonts w:ascii="Tahoma" w:hAnsi="Tahoma" w:cs="Tahoma"/>
      <w:sz w:val="16"/>
      <w:szCs w:val="16"/>
    </w:rPr>
  </w:style>
  <w:style w:type="character" w:styleId="a9">
    <w:name w:val="page number"/>
    <w:basedOn w:val="a1"/>
    <w:semiHidden/>
  </w:style>
  <w:style w:type="paragraph" w:customStyle="1" w:styleId="BodyTextIndent3">
    <w:name w:val="Body Text Indent 3"/>
    <w:basedOn w:val="a0"/>
    <w:pPr>
      <w:tabs>
        <w:tab w:val="left" w:pos="709"/>
        <w:tab w:val="left" w:pos="993"/>
      </w:tabs>
      <w:spacing w:before="120" w:after="120"/>
      <w:ind w:left="993" w:hanging="993"/>
      <w:jc w:val="both"/>
    </w:pPr>
    <w:rPr>
      <w:szCs w:val="20"/>
    </w:rPr>
  </w:style>
  <w:style w:type="paragraph" w:customStyle="1" w:styleId="BodyTextIndent2">
    <w:name w:val="Body Text Indent 2"/>
    <w:basedOn w:val="a0"/>
    <w:pPr>
      <w:tabs>
        <w:tab w:val="left" w:pos="709"/>
      </w:tabs>
      <w:spacing w:before="120" w:after="120"/>
      <w:ind w:left="709" w:hanging="709"/>
      <w:jc w:val="both"/>
    </w:pPr>
    <w:rPr>
      <w:szCs w:val="20"/>
    </w:rPr>
  </w:style>
  <w:style w:type="paragraph" w:styleId="aa">
    <w:name w:val="Block Text"/>
    <w:basedOn w:val="a0"/>
    <w:semiHidden/>
    <w:pPr>
      <w:ind w:left="-5220" w:right="-105"/>
      <w:jc w:val="both"/>
    </w:pPr>
    <w:rPr>
      <w:i/>
      <w:iCs/>
    </w:rPr>
  </w:style>
  <w:style w:type="paragraph" w:customStyle="1" w:styleId="BodyText2">
    <w:name w:val="Body Text 2"/>
    <w:basedOn w:val="a0"/>
    <w:pPr>
      <w:spacing w:before="120" w:after="120"/>
      <w:ind w:firstLine="680"/>
      <w:jc w:val="both"/>
    </w:pPr>
    <w:rPr>
      <w:szCs w:val="20"/>
    </w:rPr>
  </w:style>
  <w:style w:type="paragraph" w:styleId="ab">
    <w:name w:val="header"/>
    <w:basedOn w:val="a0"/>
    <w:semiHidden/>
    <w:pPr>
      <w:tabs>
        <w:tab w:val="center" w:pos="4677"/>
        <w:tab w:val="right" w:pos="9355"/>
      </w:tabs>
    </w:pPr>
  </w:style>
  <w:style w:type="paragraph" w:styleId="ac">
    <w:name w:val="footer"/>
    <w:basedOn w:val="a0"/>
    <w:semiHidden/>
    <w:pPr>
      <w:tabs>
        <w:tab w:val="center" w:pos="4677"/>
        <w:tab w:val="right" w:pos="9355"/>
      </w:tabs>
    </w:pPr>
  </w:style>
  <w:style w:type="character" w:styleId="ad">
    <w:name w:val="annotation reference"/>
    <w:basedOn w:val="a1"/>
    <w:semiHidden/>
    <w:rPr>
      <w:sz w:val="16"/>
      <w:szCs w:val="16"/>
    </w:rPr>
  </w:style>
  <w:style w:type="paragraph" w:styleId="ae">
    <w:name w:val="annotation text"/>
    <w:basedOn w:val="a0"/>
    <w:semiHidden/>
    <w:rPr>
      <w:sz w:val="20"/>
      <w:szCs w:val="20"/>
    </w:rPr>
  </w:style>
  <w:style w:type="paragraph" w:styleId="af">
    <w:name w:val="annotation subject"/>
    <w:basedOn w:val="ae"/>
    <w:next w:val="ae"/>
    <w:semiHidden/>
    <w:rPr>
      <w:b/>
      <w:bCs/>
    </w:rPr>
  </w:style>
  <w:style w:type="paragraph" w:customStyle="1" w:styleId="22">
    <w:name w:val="овной текст с отступом 2"/>
    <w:basedOn w:val="a0"/>
    <w:pPr>
      <w:widowControl w:val="0"/>
      <w:tabs>
        <w:tab w:val="left" w:pos="709"/>
      </w:tabs>
      <w:spacing w:before="120" w:after="120"/>
      <w:ind w:left="709" w:hanging="709"/>
      <w:jc w:val="both"/>
    </w:pPr>
    <w:rPr>
      <w:szCs w:val="20"/>
    </w:rPr>
  </w:style>
  <w:style w:type="paragraph" w:styleId="23">
    <w:name w:val="Body Text 2"/>
    <w:basedOn w:val="a0"/>
    <w:semiHidden/>
    <w:pPr>
      <w:jc w:val="both"/>
    </w:pPr>
    <w:rPr>
      <w:rFonts w:ascii="Arial" w:hAnsi="Arial"/>
      <w:szCs w:val="20"/>
    </w:rPr>
  </w:style>
  <w:style w:type="paragraph" w:customStyle="1" w:styleId="af0">
    <w:name w:val=" Знак Знак Знак Знак Знак Знак Знак"/>
    <w:basedOn w:val="a0"/>
    <w:pPr>
      <w:spacing w:after="160" w:line="240" w:lineRule="exact"/>
    </w:pPr>
    <w:rPr>
      <w:rFonts w:ascii="Verdana" w:hAnsi="Verdana"/>
      <w:sz w:val="20"/>
      <w:szCs w:val="20"/>
      <w:lang w:val="en-US" w:eastAsia="en-US"/>
    </w:rPr>
  </w:style>
  <w:style w:type="paragraph" w:customStyle="1" w:styleId="rrr">
    <w:name w:val="_ _rrўrЄ"/>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Pr>
      <w:b/>
      <w:bCs/>
      <w:lang w:val="ru-RU" w:eastAsia="ru-RU" w:bidi="ar-SA"/>
    </w:rPr>
  </w:style>
  <w:style w:type="character" w:styleId="af2">
    <w:name w:val="line number"/>
    <w:basedOn w:val="a1"/>
    <w:semiHidden/>
  </w:style>
  <w:style w:type="paragraph" w:styleId="a">
    <w:name w:val="List"/>
    <w:basedOn w:val="a0"/>
    <w:semiHidden/>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pPr>
      <w:jc w:val="center"/>
    </w:pPr>
    <w:rPr>
      <w:b/>
      <w:bCs/>
    </w:rPr>
  </w:style>
  <w:style w:type="paragraph" w:customStyle="1" w:styleId="1-3">
    <w:name w:val="Текст1-3"/>
    <w:basedOn w:val="a0"/>
    <w:pPr>
      <w:spacing w:after="60" w:line="288" w:lineRule="auto"/>
      <w:ind w:firstLine="709"/>
      <w:jc w:val="both"/>
    </w:pPr>
    <w:rPr>
      <w:rFonts w:ascii="Times New Roman CYR" w:hAnsi="Times New Roman CYR"/>
      <w:szCs w:val="20"/>
    </w:rPr>
  </w:style>
  <w:style w:type="paragraph" w:styleId="HTML">
    <w:name w:val="HTML Preformatted"/>
    <w:basedOn w:val="a0"/>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Pr>
      <w:rFonts w:ascii="Courier New" w:hAnsi="Courier New" w:cs="Courier New"/>
    </w:rPr>
  </w:style>
  <w:style w:type="character" w:customStyle="1" w:styleId="af4">
    <w:name w:val="Основной текст Знак"/>
    <w:basedOn w:val="a1"/>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 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 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s>
</file>

<file path=word/webSettings.xml><?xml version="1.0" encoding="utf-8"?>
<w:webSettings xmlns:r="http://schemas.openxmlformats.org/officeDocument/2006/relationships" xmlns:w="http://schemas.openxmlformats.org/wordprocessingml/2006/main">
  <w:divs>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11415</Words>
  <Characters>65070</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veliev_mh</cp:lastModifiedBy>
  <cp:revision>2</cp:revision>
  <cp:lastPrinted>2012-02-17T11:09:00Z</cp:lastPrinted>
  <dcterms:created xsi:type="dcterms:W3CDTF">2012-03-06T10:12:00Z</dcterms:created>
  <dcterms:modified xsi:type="dcterms:W3CDTF">2012-03-06T10:12:00Z</dcterms:modified>
</cp:coreProperties>
</file>